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5DE9" w14:textId="5EF2DC16" w:rsidR="00491172" w:rsidRPr="00491172" w:rsidRDefault="00491172">
      <w:pPr>
        <w:rPr>
          <w:b/>
          <w:bCs/>
          <w:lang w:val="en-US"/>
        </w:rPr>
      </w:pPr>
      <w:r w:rsidRPr="00491172">
        <w:rPr>
          <w:b/>
          <w:bCs/>
          <w:lang w:val="en-US"/>
        </w:rPr>
        <w:t xml:space="preserve">Alexander Karp -   La República </w:t>
      </w:r>
      <w:proofErr w:type="spellStart"/>
      <w:r w:rsidRPr="00491172">
        <w:rPr>
          <w:b/>
          <w:bCs/>
          <w:lang w:val="en-US"/>
        </w:rPr>
        <w:t>Tecnológica</w:t>
      </w:r>
      <w:proofErr w:type="spellEnd"/>
    </w:p>
    <w:p w14:paraId="54D650B4" w14:textId="4664CD0D" w:rsidR="00491172" w:rsidRDefault="00491172">
      <w:r w:rsidRPr="00491172">
        <w:t>Karp denuncia un clima donde l</w:t>
      </w:r>
      <w:r>
        <w:t xml:space="preserve">a autocensura y decadencia. Las empresas que dan forma al software y </w:t>
      </w:r>
      <w:proofErr w:type="gramStart"/>
      <w:r>
        <w:t>geopolítica,</w:t>
      </w:r>
      <w:proofErr w:type="gramEnd"/>
      <w:r>
        <w:t xml:space="preserve"> guardan silencio sobre las cuestiones morales.  Hay un destierro de la esfera pública de los valores. </w:t>
      </w:r>
      <w:r w:rsidR="006E2BA5">
        <w:t xml:space="preserve">La clase culta de los </w:t>
      </w:r>
      <w:proofErr w:type="gramStart"/>
      <w:r w:rsidR="006E2BA5">
        <w:t>EEUU</w:t>
      </w:r>
      <w:proofErr w:type="gramEnd"/>
      <w:r w:rsidR="006E2BA5">
        <w:t xml:space="preserve"> está feliz de abstenerse del contenido del proyecto nacional estadounidense. </w:t>
      </w:r>
    </w:p>
    <w:p w14:paraId="46C6C5C9" w14:textId="0F0C61FF" w:rsidR="006E2BA5" w:rsidRDefault="006E2BA5">
      <w:r>
        <w:t xml:space="preserve">A su vez, hay un incremento de la tolerancia. Así, el problema radica en que tolerando todo, todo suele suponer no creer en nada. </w:t>
      </w:r>
    </w:p>
    <w:p w14:paraId="61983310" w14:textId="7266A2C8" w:rsidR="006E2BA5" w:rsidRDefault="006E2BA5">
      <w:r>
        <w:t xml:space="preserve">El discurso moderno evita posiciones sustantivas sobre la buena vida. La aversión posmoderna de hacer alegaciones normativas y juicios de valor ha empezado a erosionar también nuestra capacidad colectiva para hacer afirmaciones descriptivas sobre la verdad. </w:t>
      </w:r>
    </w:p>
    <w:p w14:paraId="4D427C47" w14:textId="27D24CCE" w:rsidR="006E2BA5" w:rsidRDefault="006E2BA5">
      <w:r>
        <w:t xml:space="preserve">El reto actual requerirá de nuevo que la OP se plantee la conveniencia de proseguir una guerra intelectual sobre el concepto de Nación, y quizá de la propia nacionalidad. </w:t>
      </w:r>
    </w:p>
    <w:p w14:paraId="0204AD8F" w14:textId="3C479A6F" w:rsidR="004907D1" w:rsidRDefault="004907D1">
      <w:r>
        <w:t xml:space="preserve">¿Cómo se llegó hasta aquí? Cambio en la concepción de Occidente y de sus valores culturales. </w:t>
      </w:r>
    </w:p>
    <w:p w14:paraId="6B29B4CB" w14:textId="77777777" w:rsidR="004907D1" w:rsidRPr="00491172" w:rsidRDefault="004907D1"/>
    <w:sectPr w:rsidR="004907D1" w:rsidRPr="00491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72"/>
    <w:rsid w:val="004907D1"/>
    <w:rsid w:val="00491172"/>
    <w:rsid w:val="006E2BA5"/>
    <w:rsid w:val="00CB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0E58"/>
  <w15:chartTrackingRefBased/>
  <w15:docId w15:val="{75250DF8-6593-47F9-928D-54DE58DD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1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1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1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1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1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1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1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1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1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1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1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1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11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11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11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11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11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11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1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1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1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1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1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11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11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11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1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11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11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GUNSBERG ALEJANDRO EZEQUIEL</dc:creator>
  <cp:keywords/>
  <dc:description/>
  <cp:lastModifiedBy>GUNSBERG ALEJANDRO EZEQUIEL</cp:lastModifiedBy>
  <cp:revision>1</cp:revision>
  <dcterms:created xsi:type="dcterms:W3CDTF">2026-09-12T20:33:00Z</dcterms:created>
  <dcterms:modified xsi:type="dcterms:W3CDTF">2026-09-12T21:10:00Z</dcterms:modified>
</cp:coreProperties>
</file>