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D97D00" w14:textId="77777777" w:rsidR="008343D5" w:rsidRPr="00900B0D" w:rsidRDefault="008343D5">
      <w:p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>CUESTIONARIO PODER LEGISLATIVO</w:t>
      </w:r>
    </w:p>
    <w:p w14:paraId="2E9D4098" w14:textId="77777777" w:rsidR="008343D5" w:rsidRPr="00900B0D" w:rsidRDefault="008343D5">
      <w:pPr>
        <w:spacing w:line="360" w:lineRule="auto"/>
        <w:jc w:val="both"/>
        <w:rPr>
          <w:rFonts w:ascii="Verdana" w:hAnsi="Verdana"/>
        </w:rPr>
      </w:pPr>
    </w:p>
    <w:p w14:paraId="61C3C7A8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>Requisitos para ser diputado/senador.</w:t>
      </w:r>
    </w:p>
    <w:p w14:paraId="2ECF59F7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>Duración del mandato de los diputados/senadores.</w:t>
      </w:r>
    </w:p>
    <w:p w14:paraId="63BB1BB7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>Incompatibilidades para ser legislador.</w:t>
      </w:r>
    </w:p>
    <w:p w14:paraId="1C232428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>Si hay una vacante, ¿cómo se cubre? ¿Hay diferencias entre la Constitución y las leyes reglamentarias al respecto?</w:t>
      </w:r>
    </w:p>
    <w:p w14:paraId="0B2EE2DC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>Forma de elección de los diputados/senadores. Características principales.</w:t>
      </w:r>
    </w:p>
    <w:p w14:paraId="20C1BA9C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>¿Cómo se destituye un legislador?</w:t>
      </w:r>
    </w:p>
    <w:p w14:paraId="4320BE59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>Privilegios e inmunidades: Explique sintéticamente el concepto. Distinga los personales de los colectivos. Explique el alcance de cada uno de ellos.</w:t>
      </w:r>
    </w:p>
    <w:p w14:paraId="5A3347B4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>¿Qué tipos de sesiones conoce? ¿Todas se encuentran reguladas en la CN?</w:t>
      </w:r>
    </w:p>
    <w:p w14:paraId="7C52A964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 xml:space="preserve">El proceso de formación y sanción de las leyes: haga un esquema </w:t>
      </w:r>
      <w:proofErr w:type="gramStart"/>
      <w:r w:rsidRPr="00900B0D">
        <w:rPr>
          <w:rFonts w:ascii="Verdana" w:hAnsi="Verdana"/>
        </w:rPr>
        <w:t>del mismo</w:t>
      </w:r>
      <w:proofErr w:type="gramEnd"/>
      <w:r w:rsidRPr="00900B0D">
        <w:rPr>
          <w:rFonts w:ascii="Verdana" w:hAnsi="Verdana"/>
        </w:rPr>
        <w:t>. Indique qué sucede en caso de rechazo total del proyecto por parte de la Cámara revisora y en caso de correcciones y/o adiciones por parte de la Cámara revisora.</w:t>
      </w:r>
    </w:p>
    <w:p w14:paraId="0A395BD7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>¿Qué es el veto? ¿Puede el Congreso insistir en la sanción de una ley vetada?</w:t>
      </w:r>
    </w:p>
    <w:p w14:paraId="5584F9FB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>¿Puede el PE promulgar parcialmente una ley? ¿Con qué requisitos?</w:t>
      </w:r>
    </w:p>
    <w:p w14:paraId="6976F8D5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>¿Qué es el juicio político? ¿Qué funcionarios pueden ser alcanzados por él? ¿Es cuestión justiciable? ¿Hasta qué punto?</w:t>
      </w:r>
    </w:p>
    <w:p w14:paraId="1434FDBD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 xml:space="preserve"> ¿Qué proyectos de ley tienen iniciativa exclusiva de alguna de las Cámaras?</w:t>
      </w:r>
    </w:p>
    <w:p w14:paraId="346558A6" w14:textId="2649C4EB" w:rsidR="00A94C08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 xml:space="preserve"> Atribuciones del Congreso: </w:t>
      </w:r>
      <w:r w:rsidR="00A94C08" w:rsidRPr="00900B0D">
        <w:rPr>
          <w:rFonts w:ascii="Verdana" w:hAnsi="Verdana"/>
        </w:rPr>
        <w:t xml:space="preserve">Elabore una clasificación de ellas en las siguientes categorías económico-financieras, política interior, política exterior, defensa- seguridad y progreso. Si quiere puede agregar alguna categoría. </w:t>
      </w:r>
    </w:p>
    <w:p w14:paraId="4FF706E3" w14:textId="2283975F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lastRenderedPageBreak/>
        <w:t xml:space="preserve">Explique </w:t>
      </w:r>
      <w:r w:rsidR="00A94C08" w:rsidRPr="00900B0D">
        <w:rPr>
          <w:rFonts w:ascii="Verdana" w:hAnsi="Verdana"/>
        </w:rPr>
        <w:t xml:space="preserve">a qué se llama Códigos de Fondo (artículo 75 inciso 12 CN). Explique luego </w:t>
      </w:r>
      <w:r w:rsidRPr="00900B0D">
        <w:rPr>
          <w:rFonts w:ascii="Verdana" w:hAnsi="Verdana"/>
        </w:rPr>
        <w:t xml:space="preserve">cinco </w:t>
      </w:r>
      <w:r w:rsidR="00A94C08" w:rsidRPr="00900B0D">
        <w:rPr>
          <w:rFonts w:ascii="Verdana" w:hAnsi="Verdana"/>
        </w:rPr>
        <w:t>atribuciones a su elección del artículo 75.</w:t>
      </w:r>
    </w:p>
    <w:p w14:paraId="52D01A64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 xml:space="preserve"> ¿Qué es la delegación legislativa? ¿Cómo la regula la Constitución Nacional?</w:t>
      </w:r>
    </w:p>
    <w:p w14:paraId="149145B3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 xml:space="preserve"> ¿Qué es la Auditoría General de la Nación? ¿Cuál es su función?</w:t>
      </w:r>
    </w:p>
    <w:p w14:paraId="242B8F90" w14:textId="77777777" w:rsidR="008343D5" w:rsidRPr="00900B0D" w:rsidRDefault="008343D5">
      <w:pPr>
        <w:numPr>
          <w:ilvl w:val="0"/>
          <w:numId w:val="1"/>
        </w:numPr>
        <w:spacing w:line="360" w:lineRule="auto"/>
        <w:jc w:val="both"/>
        <w:rPr>
          <w:rFonts w:ascii="Verdana" w:hAnsi="Verdana"/>
        </w:rPr>
      </w:pPr>
      <w:r w:rsidRPr="00900B0D">
        <w:rPr>
          <w:rFonts w:ascii="Verdana" w:hAnsi="Verdana"/>
        </w:rPr>
        <w:t xml:space="preserve">  Defensor del Pueblo: concepto y regulación constitucional. ¿Hay ley reglamentaria? </w:t>
      </w:r>
    </w:p>
    <w:sectPr w:rsidR="008343D5" w:rsidRPr="00900B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BA4CD0"/>
    <w:multiLevelType w:val="hybridMultilevel"/>
    <w:tmpl w:val="0F78D746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C35"/>
    <w:rsid w:val="00441679"/>
    <w:rsid w:val="008343D5"/>
    <w:rsid w:val="008E3CFB"/>
    <w:rsid w:val="00900B0D"/>
    <w:rsid w:val="00A94C08"/>
    <w:rsid w:val="00ED7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FFE5BF"/>
  <w15:chartTrackingRefBased/>
  <w15:docId w15:val="{D8719B6F-5C37-4698-862F-5AE130E6D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CUESTIONARIO GUÍA Nº 2</vt:lpstr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CUESTIONARIO GUÍA Nº 2</dc:title>
  <dc:subject/>
  <dc:creator>usuario</dc:creator>
  <cp:keywords/>
  <cp:lastModifiedBy>User</cp:lastModifiedBy>
  <cp:revision>4</cp:revision>
  <dcterms:created xsi:type="dcterms:W3CDTF">2018-09-05T03:10:00Z</dcterms:created>
  <dcterms:modified xsi:type="dcterms:W3CDTF">2021-02-03T02:49:00Z</dcterms:modified>
</cp:coreProperties>
</file>