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207255" w14:textId="462A6F7A" w:rsidR="000756F0" w:rsidRPr="00060E0F" w:rsidRDefault="00AA7982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AA7982">
        <w:rPr>
          <w:rFonts w:ascii="Arial" w:hAnsi="Arial" w:cs="Arial"/>
          <w:b/>
          <w:bCs/>
          <w:sz w:val="24"/>
          <w:szCs w:val="24"/>
        </w:rPr>
        <w:t>CUESTIONARIO ESTRUCTURA DE LA CONSTITUCIÓN Y FORMA REPUBLICANA DE GOBIERNO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0756F0" w:rsidRPr="00060E0F">
        <w:rPr>
          <w:rFonts w:ascii="Arial" w:hAnsi="Arial" w:cs="Arial"/>
          <w:sz w:val="24"/>
          <w:szCs w:val="24"/>
        </w:rPr>
        <w:t>(Prof. Ayala)</w:t>
      </w:r>
    </w:p>
    <w:p w14:paraId="6861FD52" w14:textId="6F0DBDEC" w:rsidR="000756F0" w:rsidRPr="00060E0F" w:rsidRDefault="000756F0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>Consulte la Constitución Nacional (cualquier edición posterior a 1994) y responda lo siguiente:</w:t>
      </w:r>
    </w:p>
    <w:p w14:paraId="7D3C0C54" w14:textId="23F9C16C" w:rsidR="000756F0" w:rsidRPr="00060E0F" w:rsidRDefault="000756F0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>1) ¿Cuántos artículos tiene la Constitución Nacional?</w:t>
      </w:r>
    </w:p>
    <w:p w14:paraId="3F7E14D7" w14:textId="2C8B65FD" w:rsidR="000756F0" w:rsidRPr="00060E0F" w:rsidRDefault="000756F0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 xml:space="preserve">2) </w:t>
      </w:r>
      <w:r w:rsidR="00510FBA" w:rsidRPr="00060E0F">
        <w:rPr>
          <w:rFonts w:ascii="Arial" w:hAnsi="Arial" w:cs="Arial"/>
          <w:sz w:val="24"/>
          <w:szCs w:val="24"/>
        </w:rPr>
        <w:t>¿En qué partes se divide?</w:t>
      </w:r>
    </w:p>
    <w:p w14:paraId="7AD458B9" w14:textId="1825AB82" w:rsidR="00510FBA" w:rsidRPr="00060E0F" w:rsidRDefault="00510FBA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>3) Lea el Preámbulo e identifique los fines que tuvo el Constituyente al dictar la Constitución</w:t>
      </w:r>
    </w:p>
    <w:p w14:paraId="78316B39" w14:textId="704B1413" w:rsidR="000D2691" w:rsidRPr="00060E0F" w:rsidRDefault="000D2691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>Lea la Constitución Comentada de María Angélica Gelli (comentario al artículo 1° páginas 14 a 25) y responda lo siguiente:</w:t>
      </w:r>
    </w:p>
    <w:p w14:paraId="0B4E20EE" w14:textId="18022AD6" w:rsidR="000D2691" w:rsidRPr="00060E0F" w:rsidRDefault="00524F07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>4) ¿Por qué la Constitución Nacional habla de “adoptar la forma republicana de gobierno” según la autora?</w:t>
      </w:r>
    </w:p>
    <w:p w14:paraId="26320EF0" w14:textId="1EBF295F" w:rsidR="00524F07" w:rsidRPr="00060E0F" w:rsidRDefault="00524F07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 xml:space="preserve">5) </w:t>
      </w:r>
      <w:r w:rsidR="00033393" w:rsidRPr="00060E0F">
        <w:rPr>
          <w:rFonts w:ascii="Arial" w:hAnsi="Arial" w:cs="Arial"/>
          <w:sz w:val="24"/>
          <w:szCs w:val="24"/>
        </w:rPr>
        <w:t>Distinga forma de gobierno de forma de estado</w:t>
      </w:r>
    </w:p>
    <w:p w14:paraId="26A2E147" w14:textId="786403DE" w:rsidR="00033393" w:rsidRPr="00060E0F" w:rsidRDefault="00033393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 xml:space="preserve">6) </w:t>
      </w:r>
      <w:r w:rsidR="00825E8F" w:rsidRPr="00060E0F">
        <w:rPr>
          <w:rFonts w:ascii="Arial" w:hAnsi="Arial" w:cs="Arial"/>
          <w:sz w:val="24"/>
          <w:szCs w:val="24"/>
        </w:rPr>
        <w:t>¿En qué artículos la Constitución Argentina menciona la palabra democracia? ¿Cómo lo hace? ¿Estaba incluido ese vocablo en la Constitución originaria de 1853-60?</w:t>
      </w:r>
    </w:p>
    <w:p w14:paraId="2FF563CB" w14:textId="21EE4345" w:rsidR="00825E8F" w:rsidRPr="00060E0F" w:rsidRDefault="00825E8F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 xml:space="preserve">7) </w:t>
      </w:r>
      <w:r w:rsidR="00A966FA" w:rsidRPr="00060E0F">
        <w:rPr>
          <w:rFonts w:ascii="Arial" w:hAnsi="Arial" w:cs="Arial"/>
          <w:sz w:val="24"/>
          <w:szCs w:val="24"/>
        </w:rPr>
        <w:t>¿Qué relación establece la autora entre el sistema representativo previsto en la Constitución y los partidos políticos?</w:t>
      </w:r>
    </w:p>
    <w:p w14:paraId="4C9762E4" w14:textId="2575E54F" w:rsidR="00A966FA" w:rsidRPr="00060E0F" w:rsidRDefault="00440658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>8) Defina el concepto constitucional de república</w:t>
      </w:r>
    </w:p>
    <w:p w14:paraId="36EAD494" w14:textId="3471791D" w:rsidR="00440658" w:rsidRPr="00060E0F" w:rsidRDefault="00440658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 xml:space="preserve">9) Haga lo mismo con la división o separación de poderes. ¿Cuál es su finalidad? </w:t>
      </w:r>
    </w:p>
    <w:p w14:paraId="00400D14" w14:textId="4CA9E1D1" w:rsidR="00440658" w:rsidRPr="00060E0F" w:rsidRDefault="00440658" w:rsidP="00060E0F">
      <w:pPr>
        <w:spacing w:line="360" w:lineRule="auto"/>
        <w:rPr>
          <w:rFonts w:ascii="Arial" w:hAnsi="Arial" w:cs="Arial"/>
          <w:sz w:val="24"/>
          <w:szCs w:val="24"/>
        </w:rPr>
      </w:pPr>
      <w:r w:rsidRPr="00060E0F">
        <w:rPr>
          <w:rFonts w:ascii="Arial" w:hAnsi="Arial" w:cs="Arial"/>
          <w:sz w:val="24"/>
          <w:szCs w:val="24"/>
        </w:rPr>
        <w:t>10) La autora habla de los decretos de necesidad y urgencia (DNU) incorporados al texto de la Constitución en 1994 en el artículo 99 inciso 3. ¿Afectan la división de poderes? ¿Por qué?</w:t>
      </w:r>
    </w:p>
    <w:p w14:paraId="751F738C" w14:textId="77777777" w:rsidR="009E7042" w:rsidRPr="009E7042" w:rsidRDefault="009E7042" w:rsidP="009E7042">
      <w:pPr>
        <w:spacing w:line="360" w:lineRule="auto"/>
        <w:rPr>
          <w:rFonts w:ascii="Arial" w:hAnsi="Arial" w:cs="Arial"/>
          <w:sz w:val="24"/>
          <w:szCs w:val="24"/>
        </w:rPr>
      </w:pPr>
      <w:r w:rsidRPr="009E7042">
        <w:rPr>
          <w:rFonts w:ascii="Arial" w:hAnsi="Arial" w:cs="Arial"/>
          <w:sz w:val="24"/>
          <w:szCs w:val="24"/>
        </w:rPr>
        <w:t>Lea el capítulo XXX del tomo III del Manual de la Constitución Reformada de Germán Bidart Campos y responda lo siguiente:</w:t>
      </w:r>
    </w:p>
    <w:p w14:paraId="52A0B998" w14:textId="1B16F8F0" w:rsidR="009E7042" w:rsidRPr="009E7042" w:rsidRDefault="009E7042" w:rsidP="009E704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</w:t>
      </w:r>
      <w:r w:rsidRPr="009E7042">
        <w:rPr>
          <w:rFonts w:ascii="Arial" w:hAnsi="Arial" w:cs="Arial"/>
          <w:sz w:val="24"/>
          <w:szCs w:val="24"/>
        </w:rPr>
        <w:t>) ¿A qué denomina el autor “derecho constitucional del poder”</w:t>
      </w:r>
    </w:p>
    <w:p w14:paraId="7AFCE03F" w14:textId="542DA52A" w:rsidR="009E7042" w:rsidRPr="009E7042" w:rsidRDefault="009E7042" w:rsidP="009E704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12</w:t>
      </w:r>
      <w:r w:rsidRPr="009E7042">
        <w:rPr>
          <w:rFonts w:ascii="Arial" w:hAnsi="Arial" w:cs="Arial"/>
          <w:sz w:val="24"/>
          <w:szCs w:val="24"/>
        </w:rPr>
        <w:t>) ¿Qué son los órganos extrapoderes? ¿Cuáles son los que incorporó la Reforma Constitucional de 1994 en los artículos 85, 86 y 120?</w:t>
      </w:r>
    </w:p>
    <w:p w14:paraId="2DDE9266" w14:textId="46DD626B" w:rsidR="008D2D02" w:rsidRDefault="009E7042" w:rsidP="009E704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</w:t>
      </w:r>
      <w:r w:rsidRPr="009E7042">
        <w:rPr>
          <w:rFonts w:ascii="Arial" w:hAnsi="Arial" w:cs="Arial"/>
          <w:sz w:val="24"/>
          <w:szCs w:val="24"/>
        </w:rPr>
        <w:t>) ¿Cuál es la finalidad de la división de poderes en nuestro sistema constitucional?</w:t>
      </w:r>
    </w:p>
    <w:p w14:paraId="27467D36" w14:textId="4F184B43" w:rsidR="009E7042" w:rsidRPr="00060E0F" w:rsidRDefault="009E7042" w:rsidP="009E704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</w:t>
      </w:r>
      <w:r w:rsidRPr="009E7042">
        <w:rPr>
          <w:rFonts w:ascii="Arial" w:hAnsi="Arial" w:cs="Arial"/>
          <w:sz w:val="24"/>
          <w:szCs w:val="24"/>
        </w:rPr>
        <w:t>) ¿Qué entiende Bidart Campos por “paralelismo de las competencias”?</w:t>
      </w:r>
    </w:p>
    <w:sectPr w:rsidR="009E7042" w:rsidRPr="00060E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9C0F97"/>
    <w:multiLevelType w:val="hybridMultilevel"/>
    <w:tmpl w:val="1CA2E394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8A8"/>
    <w:rsid w:val="00033393"/>
    <w:rsid w:val="00060E0F"/>
    <w:rsid w:val="000756F0"/>
    <w:rsid w:val="000D2691"/>
    <w:rsid w:val="000F7008"/>
    <w:rsid w:val="001809A1"/>
    <w:rsid w:val="002A6298"/>
    <w:rsid w:val="003708A8"/>
    <w:rsid w:val="003D027F"/>
    <w:rsid w:val="00440658"/>
    <w:rsid w:val="00510FBA"/>
    <w:rsid w:val="00524F07"/>
    <w:rsid w:val="005C438B"/>
    <w:rsid w:val="00620DF4"/>
    <w:rsid w:val="006B2825"/>
    <w:rsid w:val="00825E8F"/>
    <w:rsid w:val="00835A45"/>
    <w:rsid w:val="008D2D02"/>
    <w:rsid w:val="00911A30"/>
    <w:rsid w:val="009D0D2C"/>
    <w:rsid w:val="009E7042"/>
    <w:rsid w:val="00A45DFF"/>
    <w:rsid w:val="00A966FA"/>
    <w:rsid w:val="00AA7982"/>
    <w:rsid w:val="00DE6360"/>
    <w:rsid w:val="00E86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E10A2"/>
  <w15:chartTrackingRefBased/>
  <w15:docId w15:val="{B4A383C6-3061-41F6-9A5B-4A0AF32FA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56F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24F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4F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265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2020-03-30T01:52:00Z</cp:lastPrinted>
  <dcterms:created xsi:type="dcterms:W3CDTF">2020-03-30T02:22:00Z</dcterms:created>
  <dcterms:modified xsi:type="dcterms:W3CDTF">2021-03-18T00:03:00Z</dcterms:modified>
</cp:coreProperties>
</file>