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4914" w:rsidRDefault="004F09B6" w:rsidP="00040C3E">
      <w:pPr>
        <w:jc w:val="center"/>
        <w:rPr>
          <w:b/>
          <w:sz w:val="24"/>
          <w:szCs w:val="24"/>
        </w:rPr>
      </w:pPr>
      <w:r w:rsidRPr="00040C3E">
        <w:rPr>
          <w:b/>
          <w:sz w:val="24"/>
          <w:szCs w:val="24"/>
        </w:rPr>
        <w:t>CUESTIONARIO</w:t>
      </w:r>
      <w:r w:rsidR="007E4914">
        <w:rPr>
          <w:b/>
          <w:sz w:val="24"/>
          <w:szCs w:val="24"/>
        </w:rPr>
        <w:t xml:space="preserve"> DE AUTOEVALUACIÓN</w:t>
      </w:r>
      <w:r w:rsidRPr="00040C3E">
        <w:rPr>
          <w:b/>
          <w:sz w:val="24"/>
          <w:szCs w:val="24"/>
        </w:rPr>
        <w:t xml:space="preserve"> </w:t>
      </w:r>
    </w:p>
    <w:p w:rsidR="004F09B6" w:rsidRDefault="004F09B6" w:rsidP="00040C3E">
      <w:pPr>
        <w:jc w:val="center"/>
        <w:rPr>
          <w:b/>
          <w:sz w:val="24"/>
          <w:szCs w:val="24"/>
        </w:rPr>
      </w:pPr>
      <w:r w:rsidRPr="00040C3E">
        <w:rPr>
          <w:b/>
          <w:sz w:val="24"/>
          <w:szCs w:val="24"/>
        </w:rPr>
        <w:t>ANTECEDENTES CONSTITUCIONALES</w:t>
      </w:r>
      <w:r w:rsidR="007E4914">
        <w:rPr>
          <w:b/>
          <w:sz w:val="24"/>
          <w:szCs w:val="24"/>
        </w:rPr>
        <w:t xml:space="preserve"> -</w:t>
      </w:r>
      <w:bookmarkStart w:id="0" w:name="_GoBack"/>
      <w:bookmarkEnd w:id="0"/>
      <w:r w:rsidRPr="00040C3E">
        <w:rPr>
          <w:b/>
          <w:sz w:val="24"/>
          <w:szCs w:val="24"/>
        </w:rPr>
        <w:t xml:space="preserve"> FORMA REPUBLICANA DE GOBIERNO</w:t>
      </w:r>
    </w:p>
    <w:p w:rsidR="007E4914" w:rsidRPr="007E4914" w:rsidRDefault="007E4914" w:rsidP="007E4914">
      <w:pPr>
        <w:rPr>
          <w:sz w:val="24"/>
          <w:szCs w:val="24"/>
        </w:rPr>
      </w:pPr>
    </w:p>
    <w:p w:rsidR="005B656E" w:rsidRPr="00D32CE6" w:rsidRDefault="005B656E" w:rsidP="005B656E">
      <w:pPr>
        <w:rPr>
          <w:sz w:val="24"/>
          <w:szCs w:val="24"/>
        </w:rPr>
      </w:pPr>
      <w:r w:rsidRPr="00D32CE6">
        <w:rPr>
          <w:sz w:val="24"/>
          <w:szCs w:val="24"/>
        </w:rPr>
        <w:t>1)Señale alguna disposición relevante de la Asamblea del Año XIII</w:t>
      </w:r>
    </w:p>
    <w:p w:rsidR="004F09B6" w:rsidRPr="00D32CE6" w:rsidRDefault="005B656E" w:rsidP="004F09B6">
      <w:pPr>
        <w:rPr>
          <w:sz w:val="24"/>
          <w:szCs w:val="24"/>
        </w:rPr>
      </w:pPr>
      <w:r w:rsidRPr="00D32CE6">
        <w:rPr>
          <w:sz w:val="24"/>
          <w:szCs w:val="24"/>
        </w:rPr>
        <w:t xml:space="preserve">2) </w:t>
      </w:r>
      <w:r w:rsidR="004F09B6" w:rsidRPr="00D32CE6">
        <w:rPr>
          <w:sz w:val="24"/>
          <w:szCs w:val="24"/>
        </w:rPr>
        <w:t>Explique brevemente las características principales de la</w:t>
      </w:r>
      <w:r w:rsidRPr="00D32CE6">
        <w:rPr>
          <w:sz w:val="24"/>
          <w:szCs w:val="24"/>
        </w:rPr>
        <w:t xml:space="preserve"> Constitución de 1819 ¿Por qué fue rechazada por las provincias?</w:t>
      </w:r>
    </w:p>
    <w:p w:rsidR="004F09B6" w:rsidRPr="00D32CE6" w:rsidRDefault="00077850" w:rsidP="004F09B6">
      <w:pPr>
        <w:rPr>
          <w:sz w:val="24"/>
          <w:szCs w:val="24"/>
        </w:rPr>
      </w:pPr>
      <w:r w:rsidRPr="00D32CE6">
        <w:rPr>
          <w:sz w:val="24"/>
          <w:szCs w:val="24"/>
        </w:rPr>
        <w:t>3</w:t>
      </w:r>
      <w:r w:rsidR="004F09B6" w:rsidRPr="00D32CE6">
        <w:rPr>
          <w:sz w:val="24"/>
          <w:szCs w:val="24"/>
        </w:rPr>
        <w:t>)</w:t>
      </w:r>
      <w:r w:rsidR="005B656E" w:rsidRPr="00D32CE6">
        <w:rPr>
          <w:sz w:val="24"/>
          <w:szCs w:val="24"/>
        </w:rPr>
        <w:t xml:space="preserve"> </w:t>
      </w:r>
      <w:r w:rsidR="004F09B6" w:rsidRPr="00D32CE6">
        <w:rPr>
          <w:sz w:val="24"/>
          <w:szCs w:val="24"/>
        </w:rPr>
        <w:t xml:space="preserve">¿A qué se denomina Pactos Preexistentes? ¿Cuál es su relevancia? </w:t>
      </w:r>
    </w:p>
    <w:p w:rsidR="00BB00AF" w:rsidRPr="00D32CE6" w:rsidRDefault="00077850" w:rsidP="004F09B6">
      <w:pPr>
        <w:rPr>
          <w:sz w:val="24"/>
          <w:szCs w:val="24"/>
        </w:rPr>
      </w:pPr>
      <w:r w:rsidRPr="00D32CE6">
        <w:rPr>
          <w:sz w:val="24"/>
          <w:szCs w:val="24"/>
        </w:rPr>
        <w:t>4</w:t>
      </w:r>
      <w:r w:rsidR="00BB00AF" w:rsidRPr="00D32CE6">
        <w:rPr>
          <w:sz w:val="24"/>
          <w:szCs w:val="24"/>
        </w:rPr>
        <w:t>) Explique las principales características de la Constitución de 1826. ¿Cuál fue la actitud de las Provincias hacia ella?</w:t>
      </w:r>
    </w:p>
    <w:p w:rsidR="00077850" w:rsidRPr="00D32CE6" w:rsidRDefault="00077850" w:rsidP="004F09B6">
      <w:pPr>
        <w:rPr>
          <w:sz w:val="24"/>
          <w:szCs w:val="24"/>
        </w:rPr>
      </w:pPr>
      <w:r w:rsidRPr="00D32CE6">
        <w:rPr>
          <w:sz w:val="24"/>
          <w:szCs w:val="24"/>
        </w:rPr>
        <w:t>5) ¿Cuál fue la importancia del Pacto Federal de 1831?</w:t>
      </w:r>
    </w:p>
    <w:p w:rsidR="00077850" w:rsidRPr="00D32CE6" w:rsidRDefault="00077850" w:rsidP="004F09B6">
      <w:pPr>
        <w:rPr>
          <w:sz w:val="24"/>
          <w:szCs w:val="24"/>
        </w:rPr>
      </w:pPr>
      <w:r w:rsidRPr="00D32CE6">
        <w:rPr>
          <w:sz w:val="24"/>
          <w:szCs w:val="24"/>
        </w:rPr>
        <w:t xml:space="preserve">6) </w:t>
      </w:r>
      <w:r w:rsidR="00A47DB5" w:rsidRPr="00D32CE6">
        <w:rPr>
          <w:sz w:val="24"/>
          <w:szCs w:val="24"/>
        </w:rPr>
        <w:t>Relacione el Acuerdo de San Nicolás de 1852 con la Constitución de 1853</w:t>
      </w:r>
    </w:p>
    <w:p w:rsidR="00F21A2A" w:rsidRPr="00D32CE6" w:rsidRDefault="00D129B3" w:rsidP="004F09B6">
      <w:pPr>
        <w:rPr>
          <w:sz w:val="24"/>
          <w:szCs w:val="24"/>
        </w:rPr>
      </w:pPr>
      <w:r w:rsidRPr="00D32CE6">
        <w:rPr>
          <w:sz w:val="24"/>
          <w:szCs w:val="24"/>
        </w:rPr>
        <w:t xml:space="preserve">7) </w:t>
      </w:r>
      <w:r w:rsidR="004F09B6" w:rsidRPr="00D32CE6">
        <w:rPr>
          <w:sz w:val="24"/>
          <w:szCs w:val="24"/>
        </w:rPr>
        <w:t xml:space="preserve">Describa los principales rasgos de la Constitución de 1853. ¿Cuál </w:t>
      </w:r>
      <w:r w:rsidR="00F21A2A" w:rsidRPr="00D32CE6">
        <w:rPr>
          <w:sz w:val="24"/>
          <w:szCs w:val="24"/>
        </w:rPr>
        <w:t>fue la influencia de</w:t>
      </w:r>
      <w:r w:rsidR="004F09B6" w:rsidRPr="00D32CE6">
        <w:rPr>
          <w:sz w:val="24"/>
          <w:szCs w:val="24"/>
        </w:rPr>
        <w:t xml:space="preserve"> Alberdi </w:t>
      </w:r>
      <w:r w:rsidR="00F21A2A" w:rsidRPr="00D32CE6">
        <w:rPr>
          <w:sz w:val="24"/>
          <w:szCs w:val="24"/>
        </w:rPr>
        <w:t>en</w:t>
      </w:r>
      <w:r w:rsidR="004F09B6" w:rsidRPr="00D32CE6">
        <w:rPr>
          <w:sz w:val="24"/>
          <w:szCs w:val="24"/>
        </w:rPr>
        <w:t xml:space="preserve"> dicha Constitución?</w:t>
      </w:r>
      <w:r w:rsidR="00F21A2A" w:rsidRPr="00D32CE6">
        <w:rPr>
          <w:sz w:val="24"/>
          <w:szCs w:val="24"/>
        </w:rPr>
        <w:t xml:space="preserve"> Enumere dos antecedentes constitucionales extranjeros de la Constitución de 1853</w:t>
      </w:r>
    </w:p>
    <w:p w:rsidR="00D52B2F" w:rsidRPr="00D32CE6" w:rsidRDefault="00F21A2A" w:rsidP="004F09B6">
      <w:pPr>
        <w:rPr>
          <w:sz w:val="24"/>
          <w:szCs w:val="24"/>
        </w:rPr>
      </w:pPr>
      <w:r w:rsidRPr="00D32CE6">
        <w:rPr>
          <w:sz w:val="24"/>
          <w:szCs w:val="24"/>
        </w:rPr>
        <w:t>8) Explique sintéticamente la Reforma Constitucional de 1860. ¿Qué relación tiene esa</w:t>
      </w:r>
      <w:r w:rsidR="007D440B" w:rsidRPr="00D32CE6">
        <w:rPr>
          <w:sz w:val="24"/>
          <w:szCs w:val="24"/>
        </w:rPr>
        <w:t xml:space="preserve"> R</w:t>
      </w:r>
      <w:r w:rsidRPr="00D32CE6">
        <w:rPr>
          <w:sz w:val="24"/>
          <w:szCs w:val="24"/>
        </w:rPr>
        <w:t>eforma con la Provincia de Buenos Aires?</w:t>
      </w:r>
    </w:p>
    <w:p w:rsidR="00167438" w:rsidRPr="00D32CE6" w:rsidRDefault="00D52B2F" w:rsidP="004F09B6">
      <w:pPr>
        <w:rPr>
          <w:sz w:val="24"/>
          <w:szCs w:val="24"/>
        </w:rPr>
      </w:pPr>
      <w:r w:rsidRPr="00D32CE6">
        <w:rPr>
          <w:sz w:val="24"/>
          <w:szCs w:val="24"/>
        </w:rPr>
        <w:t>9)</w:t>
      </w:r>
      <w:r w:rsidR="00F21A2A" w:rsidRPr="00D32CE6">
        <w:rPr>
          <w:sz w:val="24"/>
          <w:szCs w:val="24"/>
        </w:rPr>
        <w:t xml:space="preserve"> </w:t>
      </w:r>
      <w:r w:rsidR="00E124DB" w:rsidRPr="00D32CE6">
        <w:rPr>
          <w:sz w:val="24"/>
          <w:szCs w:val="24"/>
        </w:rPr>
        <w:t>Enumere y explique cuatro características de la forma republicana de gobierno. Ejemplifique con el articulado de la Constitución Nacional.</w:t>
      </w:r>
    </w:p>
    <w:p w:rsidR="00E124DB" w:rsidRPr="00D32CE6" w:rsidRDefault="00E124DB" w:rsidP="004F09B6">
      <w:pPr>
        <w:rPr>
          <w:sz w:val="24"/>
          <w:szCs w:val="24"/>
        </w:rPr>
      </w:pPr>
      <w:r w:rsidRPr="00D32CE6">
        <w:rPr>
          <w:sz w:val="24"/>
          <w:szCs w:val="24"/>
        </w:rPr>
        <w:t>10) ¿Cuál es la importancia de la división de poderes en el constitucionalismo? Explique en qué consiste la división horizontal y vertical del poder. Ejemplifique con el articulado de la Constitución Nacional.</w:t>
      </w:r>
    </w:p>
    <w:p w:rsidR="006A1CD3" w:rsidRPr="00D32CE6" w:rsidRDefault="006A1CD3" w:rsidP="004F09B6">
      <w:pPr>
        <w:rPr>
          <w:sz w:val="24"/>
          <w:szCs w:val="24"/>
        </w:rPr>
      </w:pPr>
      <w:r w:rsidRPr="00D32CE6">
        <w:rPr>
          <w:sz w:val="24"/>
          <w:szCs w:val="24"/>
        </w:rPr>
        <w:t xml:space="preserve">11) Brinde ejemplos de controles </w:t>
      </w:r>
      <w:proofErr w:type="spellStart"/>
      <w:r w:rsidRPr="00D32CE6">
        <w:rPr>
          <w:sz w:val="24"/>
          <w:szCs w:val="24"/>
        </w:rPr>
        <w:t>interórganos</w:t>
      </w:r>
      <w:proofErr w:type="spellEnd"/>
      <w:r w:rsidRPr="00D32CE6">
        <w:rPr>
          <w:sz w:val="24"/>
          <w:szCs w:val="24"/>
        </w:rPr>
        <w:t xml:space="preserve"> e </w:t>
      </w:r>
      <w:proofErr w:type="spellStart"/>
      <w:r w:rsidRPr="00D32CE6">
        <w:rPr>
          <w:sz w:val="24"/>
          <w:szCs w:val="24"/>
        </w:rPr>
        <w:t>intraórganos</w:t>
      </w:r>
      <w:proofErr w:type="spellEnd"/>
      <w:r w:rsidRPr="00D32CE6">
        <w:rPr>
          <w:sz w:val="24"/>
          <w:szCs w:val="24"/>
        </w:rPr>
        <w:t xml:space="preserve"> en nuestra Constitución</w:t>
      </w:r>
    </w:p>
    <w:p w:rsidR="00E124DB" w:rsidRPr="00D32CE6" w:rsidRDefault="00E124DB" w:rsidP="004F09B6">
      <w:pPr>
        <w:rPr>
          <w:sz w:val="24"/>
          <w:szCs w:val="24"/>
        </w:rPr>
      </w:pPr>
      <w:r w:rsidRPr="00D32CE6">
        <w:rPr>
          <w:sz w:val="24"/>
          <w:szCs w:val="24"/>
        </w:rPr>
        <w:t>1</w:t>
      </w:r>
      <w:r w:rsidR="00F62A6B" w:rsidRPr="00D32CE6">
        <w:rPr>
          <w:sz w:val="24"/>
          <w:szCs w:val="24"/>
        </w:rPr>
        <w:t>2</w:t>
      </w:r>
      <w:r w:rsidRPr="00D32CE6">
        <w:rPr>
          <w:sz w:val="24"/>
          <w:szCs w:val="24"/>
        </w:rPr>
        <w:t>) ¿A qué se denomina parte dogmática y parte orgánica de la Constitución Nacional?</w:t>
      </w:r>
    </w:p>
    <w:p w:rsidR="00F8099E" w:rsidRPr="00D32CE6" w:rsidRDefault="00F8099E" w:rsidP="004F09B6">
      <w:pPr>
        <w:rPr>
          <w:sz w:val="24"/>
          <w:szCs w:val="24"/>
        </w:rPr>
      </w:pPr>
      <w:r w:rsidRPr="00D32CE6">
        <w:rPr>
          <w:sz w:val="24"/>
          <w:szCs w:val="24"/>
        </w:rPr>
        <w:t>1</w:t>
      </w:r>
      <w:r w:rsidR="00F62A6B" w:rsidRPr="00D32CE6">
        <w:rPr>
          <w:sz w:val="24"/>
          <w:szCs w:val="24"/>
        </w:rPr>
        <w:t>3</w:t>
      </w:r>
      <w:r w:rsidRPr="00D32CE6">
        <w:rPr>
          <w:sz w:val="24"/>
          <w:szCs w:val="24"/>
        </w:rPr>
        <w:t xml:space="preserve">) ¿Qué son los órganos </w:t>
      </w:r>
      <w:proofErr w:type="spellStart"/>
      <w:r w:rsidRPr="00D32CE6">
        <w:rPr>
          <w:sz w:val="24"/>
          <w:szCs w:val="24"/>
        </w:rPr>
        <w:t>extrapoderes</w:t>
      </w:r>
      <w:proofErr w:type="spellEnd"/>
      <w:r w:rsidRPr="00D32CE6">
        <w:rPr>
          <w:sz w:val="24"/>
          <w:szCs w:val="24"/>
        </w:rPr>
        <w:t xml:space="preserve">? </w:t>
      </w:r>
      <w:r w:rsidR="00D87FA7" w:rsidRPr="00D32CE6">
        <w:rPr>
          <w:sz w:val="24"/>
          <w:szCs w:val="24"/>
        </w:rPr>
        <w:t xml:space="preserve">¿Cuál es su finalidad? ¿Qué órganos </w:t>
      </w:r>
      <w:proofErr w:type="spellStart"/>
      <w:r w:rsidR="00D87FA7" w:rsidRPr="00D32CE6">
        <w:rPr>
          <w:sz w:val="24"/>
          <w:szCs w:val="24"/>
        </w:rPr>
        <w:t>extrapoderes</w:t>
      </w:r>
      <w:proofErr w:type="spellEnd"/>
      <w:r w:rsidR="00D87FA7" w:rsidRPr="00D32CE6">
        <w:rPr>
          <w:sz w:val="24"/>
          <w:szCs w:val="24"/>
        </w:rPr>
        <w:t xml:space="preserve"> contempla nuestra Constitución?</w:t>
      </w:r>
    </w:p>
    <w:p w:rsidR="00E6751C" w:rsidRPr="00D32CE6" w:rsidRDefault="00E6751C" w:rsidP="004F09B6">
      <w:pPr>
        <w:rPr>
          <w:sz w:val="24"/>
          <w:szCs w:val="24"/>
        </w:rPr>
      </w:pPr>
      <w:r w:rsidRPr="00D32CE6">
        <w:rPr>
          <w:sz w:val="24"/>
          <w:szCs w:val="24"/>
        </w:rPr>
        <w:t>14) Reflexione acerca de nuestro sistema democrático y el alcance de la participación de los ciudadanos luego de la Reforma Constitucional de 1994. Relacione los artículos 1, 22, 33, 36, 37, 38, 39 y 40 de la Constitución Nacional.</w:t>
      </w:r>
    </w:p>
    <w:sectPr w:rsidR="00E6751C" w:rsidRPr="00D32C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C632F2"/>
    <w:multiLevelType w:val="hybridMultilevel"/>
    <w:tmpl w:val="7616B338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D0525D"/>
    <w:multiLevelType w:val="hybridMultilevel"/>
    <w:tmpl w:val="4320B172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A3041F"/>
    <w:multiLevelType w:val="hybridMultilevel"/>
    <w:tmpl w:val="2AECF6E6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9B6"/>
    <w:rsid w:val="00040C3E"/>
    <w:rsid w:val="00077850"/>
    <w:rsid w:val="00167438"/>
    <w:rsid w:val="004F09B6"/>
    <w:rsid w:val="005B656E"/>
    <w:rsid w:val="006A1CD3"/>
    <w:rsid w:val="007D440B"/>
    <w:rsid w:val="007E4914"/>
    <w:rsid w:val="00A47DB5"/>
    <w:rsid w:val="00BB00AF"/>
    <w:rsid w:val="00D129B3"/>
    <w:rsid w:val="00D32CE6"/>
    <w:rsid w:val="00D52B2F"/>
    <w:rsid w:val="00D87FA7"/>
    <w:rsid w:val="00E124DB"/>
    <w:rsid w:val="00E6751C"/>
    <w:rsid w:val="00F21A2A"/>
    <w:rsid w:val="00F62A6B"/>
    <w:rsid w:val="00F8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9DEF7"/>
  <w15:chartTrackingRefBased/>
  <w15:docId w15:val="{7FBAC519-ABE8-4736-AB24-806C61E01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65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278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Ayala</dc:creator>
  <cp:keywords/>
  <dc:description/>
  <cp:lastModifiedBy>Javier Ayala</cp:lastModifiedBy>
  <cp:revision>17</cp:revision>
  <dcterms:created xsi:type="dcterms:W3CDTF">2018-09-05T03:13:00Z</dcterms:created>
  <dcterms:modified xsi:type="dcterms:W3CDTF">2018-09-05T03:40:00Z</dcterms:modified>
</cp:coreProperties>
</file>