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El miércoles 18/04/2018 trabajamos básicamente un elemento fundamental: el paso del antiguo régimen a la modernidad. Este cambio es paradigmático en la historia de la humanidad.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Porque la modernidad es la emergencia de un nuevo hombre en un nuevo orden, en una nueva sociedad, con una nueva filosofía e incluso concepción ontológica.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En este orden repasamos los contrastes entre:</w:t>
      </w:r>
    </w:p>
    <w:p w:rsidR="00220B10" w:rsidRPr="00220B10" w:rsidRDefault="00220B10" w:rsidP="00220B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Dios-Ciencia</w:t>
      </w:r>
    </w:p>
    <w:p w:rsidR="00220B10" w:rsidRPr="00220B10" w:rsidRDefault="00220B10" w:rsidP="00220B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Razón-Fe</w:t>
      </w:r>
    </w:p>
    <w:p w:rsidR="00220B10" w:rsidRPr="00220B10" w:rsidRDefault="00220B10" w:rsidP="00220B10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¿Cuándo aparecen las ciencias y cuáles son las primeras?</w:t>
      </w:r>
    </w:p>
    <w:p w:rsidR="00220B10" w:rsidRPr="00220B10" w:rsidRDefault="00220B10" w:rsidP="00220B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Modo de producción feudal – Modo de producción capitalista</w:t>
      </w:r>
    </w:p>
    <w:p w:rsidR="00220B10" w:rsidRPr="00220B10" w:rsidRDefault="00220B10" w:rsidP="00220B10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¿Qué es un Modo de Producción? ¿Adónde ubicamos al Mercantilismo?</w:t>
      </w:r>
    </w:p>
    <w:p w:rsidR="00220B10" w:rsidRPr="00220B10" w:rsidRDefault="00220B10" w:rsidP="00220B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Sociedad estamental – Sociedad de iguales</w:t>
      </w:r>
    </w:p>
    <w:p w:rsidR="00220B10" w:rsidRPr="00220B10" w:rsidRDefault="00220B10" w:rsidP="00220B10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¿Cuál es la diferencia entre una y otra?</w:t>
      </w:r>
    </w:p>
    <w:p w:rsidR="00220B10" w:rsidRPr="00220B10" w:rsidRDefault="00220B10" w:rsidP="00220B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La concepción del tiempo y su valorización</w:t>
      </w:r>
    </w:p>
    <w:p w:rsidR="00220B10" w:rsidRPr="00220B10" w:rsidRDefault="00220B10" w:rsidP="00220B10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¿Cómo concebir el tiempo en la modernidad?</w:t>
      </w:r>
    </w:p>
    <w:p w:rsidR="00220B10" w:rsidRPr="00220B10" w:rsidRDefault="00220B10" w:rsidP="00220B1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El renacimiento del hombre y su centralidad vs el hombre que espera su destino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Repasamos nuevamente a Maquiavelo. Nos focalizamos en Descartes y su método para hallar la verdad: la duda y la razón. Su época, su gesto, su osadía.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Hicimos un recorrido por otros teóricos como por ejemplo Martín </w:t>
      </w: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Luthero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como un paso más en la evolución del pensamiento político y la secularización de la política iniciada por </w:t>
      </w: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Maquiavello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Mencionamos a los </w:t>
      </w: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contractualistas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, a Kant, a Hegel, a Marx.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¿Pueden mencionar cuál fue el aporte de cada uno de ellos en el desarrollo de una teoría filosófica, política y científica?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Después vimos históricamente el surgimiento y evolución de la burguesía, el acrecentamiento de su poder y el ascenso casi natural hasta su consolidación en la cima, creando nuevos órganos representativos de poder (como el Parlamento).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Ahora bien, estuve revisando cómo vamos a seguir el curso en función de las clases que nos quedan y el orden de los autores. Creo que vamos a posponer los textos de Michel Foucault para la etapa final. Lo pensé así porque creo que tenemos que ver el desarrollo del pensamiento sociológico para poder llegar a este autor con mejor sostén bibliográfico.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Si ya los imprimieron y leyeron, mucho mejor. Si me quieren realizar preguntas a raíz de ello, pueden hacerlo por supuesto. Definitivamente los vamos a ver. Y con mucho detenimiento.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Les dejo un cronograma de las próximas clases/temas + entrega de trabajos. La modalidad de los mismos se las proporcionaré oportunamente.</w:t>
      </w:r>
    </w:p>
    <w:tbl>
      <w:tblPr>
        <w:tblW w:w="496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7"/>
        <w:gridCol w:w="4148"/>
      </w:tblGrid>
      <w:tr w:rsidR="00220B10" w:rsidRPr="00220B10" w:rsidTr="00220B10">
        <w:trPr>
          <w:tblCellSpacing w:w="15" w:type="dxa"/>
        </w:trPr>
        <w:tc>
          <w:tcPr>
            <w:tcW w:w="780" w:type="dxa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Clase</w:t>
            </w:r>
          </w:p>
        </w:tc>
        <w:tc>
          <w:tcPr>
            <w:tcW w:w="4185" w:type="dxa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Tema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lastRenderedPageBreak/>
              <w:t>25-abr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Repaso general - explicado aparte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2-may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MARX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9-may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MARX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16-may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MARX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ENTREGA DEL PRIMER TP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23-may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Weber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30-may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Weber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6-jun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Weber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13-jun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Frankfurt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20-jun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Frankfurt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27-jun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Foucault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4-jul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Foucault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11-jul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Foucault</w:t>
            </w:r>
          </w:p>
        </w:tc>
      </w:tr>
      <w:tr w:rsidR="00220B10" w:rsidRPr="00220B10" w:rsidTr="00220B1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18-jul</w:t>
            </w:r>
          </w:p>
        </w:tc>
        <w:tc>
          <w:tcPr>
            <w:tcW w:w="0" w:type="auto"/>
            <w:vAlign w:val="center"/>
            <w:hideMark/>
          </w:tcPr>
          <w:p w:rsidR="00220B10" w:rsidRPr="00220B10" w:rsidRDefault="00220B10" w:rsidP="00220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220B10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Corrección y defensa de los trabajos finales</w:t>
            </w:r>
          </w:p>
        </w:tc>
      </w:tr>
    </w:tbl>
    <w:p w:rsidR="00220B10" w:rsidRPr="00220B10" w:rsidRDefault="00220B10" w:rsidP="00220B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¿Qué vamos a hacer el próximo miércoles 25/4?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Vamos a trabajar estos temas:</w:t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Qué es la filosofía</w:t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Ciencia vs filosofía… y la teoría</w:t>
      </w:r>
      <w:proofErr w:type="gram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?</w:t>
      </w:r>
      <w:proofErr w:type="gramEnd"/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Filosofía vs Fe</w:t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Hobbes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y el </w:t>
      </w: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Leviatan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- Para esto lean/traigan estas páginas </w:t>
      </w: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begin"/>
      </w: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instrText xml:space="preserve"> HYPERLINK "https://ezequielsingman.files.wordpress.com/2018/04/hobbes-leviatan.pdf" \o "Hobbes - Leviatan" </w:instrText>
      </w: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separate"/>
      </w:r>
      <w:r w:rsidRPr="00220B1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>Hobbes</w:t>
      </w:r>
      <w:proofErr w:type="spellEnd"/>
      <w:r w:rsidRPr="00220B1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 xml:space="preserve"> - </w:t>
      </w:r>
      <w:proofErr w:type="spellStart"/>
      <w:r w:rsidRPr="00220B10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>Leviatan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end"/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Idealismo vs Materialismo</w:t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De Descartes a Kant y la llegada al iluminismo.</w:t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Kant y la Ilustración (cerramos lo que comenzamos la clase anterior)</w:t>
      </w:r>
    </w:p>
    <w:p w:rsidR="00220B10" w:rsidRPr="00220B10" w:rsidRDefault="00220B10" w:rsidP="00220B1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Condiciones subjetivas vs Condiciones objetivas (Marx)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Todos estos temas serán trabajados con el libro de </w:t>
      </w:r>
      <w:proofErr w:type="spell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Feinmann</w:t>
      </w:r>
      <w:proofErr w:type="spellEnd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, "La Filosofía y el barro de la historia", pp. 31, 32, 38, 40, 41, 42, 43, 70, 71, 72, 74, 75, 76.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5" w:history="1">
        <w:r w:rsidRPr="00220B1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https://ezequielsingman.files.wordpress.com/2015/04/feinmann-la-filosofc3ada-y-el-barro-de-la-historia.pdf</w:t>
        </w:r>
      </w:hyperlink>
    </w:p>
    <w:p w:rsidR="00220B10" w:rsidRPr="00220B10" w:rsidRDefault="00220B10" w:rsidP="00220B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Si lo tienen impreso mucho mejor. Son pocas hojas. Les va a permitir estar más atentos.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Tienen que tener a mano (no hace falta en papel) los primeros tres capítulos del libro Historia del análisis sociológico:  </w:t>
      </w:r>
      <w:hyperlink r:id="rId6" w:history="1">
        <w:r w:rsidRPr="00220B1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https://ezequielsingman.files.wordpress.com/2015/04/historia-del-analisis-sociologico-tom-bottomore-amorrortu-editores.pdf</w:t>
        </w:r>
      </w:hyperlink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La clase pasada mencionamos la importancia de la piratería en el proceso capitalista de acumulación. Tal vez lo repasemos. Como para robustecer de materialidad la historia e </w:t>
      </w: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ir anticipando a Marx. Lo mismo con el concepto de plusvalía. Les dejo dos textos de tres páginas cada uno de donde podremos leer estos temas:</w:t>
      </w:r>
    </w:p>
    <w:p w:rsidR="00220B10" w:rsidRPr="00220B10" w:rsidRDefault="00220B10" w:rsidP="00220B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7" w:tooltip="Plusvalia en los EEUU" w:history="1">
        <w:proofErr w:type="spellStart"/>
        <w:r w:rsidRPr="00220B1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Plusvalia</w:t>
        </w:r>
        <w:proofErr w:type="spellEnd"/>
        <w:r w:rsidRPr="00220B1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 xml:space="preserve"> en los EEUU</w:t>
        </w:r>
      </w:hyperlink>
    </w:p>
    <w:p w:rsidR="00220B10" w:rsidRPr="00220B10" w:rsidRDefault="00220B10" w:rsidP="00220B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8" w:tooltip="Piratería y Acumulación originaria" w:history="1">
        <w:r w:rsidRPr="00220B1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Piratería y Acumulación originaria</w:t>
        </w:r>
      </w:hyperlink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Los textos para las siguientes clases están más abajo en esta misma entrada. Se los indicaremos el mismo miércoles en función de lo que alcancemos a ver.</w:t>
      </w:r>
    </w:p>
    <w:p w:rsidR="00220B10" w:rsidRPr="00220B10" w:rsidRDefault="00220B10" w:rsidP="00220B1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Saludos y buen fin de </w:t>
      </w:r>
      <w:proofErr w:type="gramStart"/>
      <w:r w:rsidRPr="00220B10">
        <w:rPr>
          <w:rFonts w:ascii="Times New Roman" w:eastAsia="Times New Roman" w:hAnsi="Times New Roman" w:cs="Times New Roman"/>
          <w:sz w:val="24"/>
          <w:szCs w:val="24"/>
          <w:lang w:eastAsia="es-AR"/>
        </w:rPr>
        <w:t>semana !!</w:t>
      </w:r>
      <w:proofErr w:type="gramEnd"/>
    </w:p>
    <w:p w:rsidR="00F673BB" w:rsidRDefault="00F673BB"/>
    <w:sectPr w:rsidR="00F673BB" w:rsidSect="00F673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64199"/>
    <w:multiLevelType w:val="multilevel"/>
    <w:tmpl w:val="93CC7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C707E7"/>
    <w:multiLevelType w:val="multilevel"/>
    <w:tmpl w:val="3E468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220B10"/>
    <w:rsid w:val="00220B10"/>
    <w:rsid w:val="00F67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3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0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220B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17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equielsingman.files.wordpress.com/2018/04/piraterc3ada-y-acumulacic3b3n-originaria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zequielsingman.files.wordpress.com/2018/04/plusvalia-en-los-eeuu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zequielsingman.files.wordpress.com/2015/04/historia-del-analisis-sociologico-tom-bottomore-amorrortu-editores.pdf" TargetMode="External"/><Relationship Id="rId5" Type="http://schemas.openxmlformats.org/officeDocument/2006/relationships/hyperlink" Target="https://ezequielsingman.files.wordpress.com/2015/04/feinmann-la-filosofc3ada-y-el-barro-de-la-historia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737</Words>
  <Characters>4056</Characters>
  <Application>Microsoft Office Word</Application>
  <DocSecurity>0</DocSecurity>
  <Lines>33</Lines>
  <Paragraphs>9</Paragraphs>
  <ScaleCrop>false</ScaleCrop>
  <Company>Hewlett-Packard</Company>
  <LinksUpToDate>false</LinksUpToDate>
  <CharactersWithSpaces>4784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2019-04-19T14:25:00Z</dcterms:created>
  <dcterms:modified xsi:type="dcterms:W3CDTF">2019-04-19T14:26:00Z</dcterms:modified>
</cp:coreProperties>
</file>